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BA37" w14:textId="6258BE10" w:rsidR="003D4FCC" w:rsidRPr="00A060D6" w:rsidRDefault="003D4FCC" w:rsidP="003D4FCC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>Załącznik Nr 5</w:t>
      </w:r>
      <w:r>
        <w:rPr>
          <w:lang w:val="pl-PL"/>
        </w:rPr>
        <w:t>a</w:t>
      </w:r>
    </w:p>
    <w:p w14:paraId="6BB2C5C4" w14:textId="77777777" w:rsidR="003D4FCC" w:rsidRPr="00A060D6" w:rsidRDefault="003D4FCC" w:rsidP="003D4FCC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>do zapytania ofertowego</w:t>
      </w:r>
    </w:p>
    <w:p w14:paraId="4459DEB9" w14:textId="2EA8B4FA" w:rsidR="003D4FCC" w:rsidRPr="00A060D6" w:rsidRDefault="003D4FCC" w:rsidP="003D4FCC">
      <w:pPr>
        <w:spacing w:line="240" w:lineRule="auto"/>
        <w:contextualSpacing/>
        <w:jc w:val="right"/>
        <w:rPr>
          <w:lang w:val="pl-PL"/>
        </w:rPr>
      </w:pPr>
      <w:r w:rsidRPr="00A060D6">
        <w:rPr>
          <w:lang w:val="pl-PL"/>
        </w:rPr>
        <w:t xml:space="preserve">nr </w:t>
      </w:r>
      <w:r w:rsidR="00D64C8B" w:rsidRPr="00016251">
        <w:rPr>
          <w:lang w:val="pl-PL"/>
        </w:rPr>
        <w:t>AOI.271.</w:t>
      </w:r>
      <w:r w:rsidR="008A7342">
        <w:rPr>
          <w:lang w:val="pl-PL"/>
        </w:rPr>
        <w:t>2</w:t>
      </w:r>
      <w:r w:rsidR="00D64C8B" w:rsidRPr="00016251">
        <w:rPr>
          <w:lang w:val="pl-PL"/>
        </w:rPr>
        <w:t>.2026.KE</w:t>
      </w:r>
    </w:p>
    <w:p w14:paraId="16C9DBBC" w14:textId="46158FB8" w:rsidR="00586A1E" w:rsidRPr="00E37398" w:rsidRDefault="00000000">
      <w:pPr>
        <w:pStyle w:val="Tytu"/>
        <w:jc w:val="center"/>
        <w:rPr>
          <w:lang w:val="pl-PL"/>
        </w:rPr>
      </w:pPr>
      <w:r w:rsidRPr="00E37398">
        <w:rPr>
          <w:lang w:val="pl-PL"/>
        </w:rPr>
        <w:t>UMOWA O ZACHOWANIU POUFNOŚCI</w:t>
      </w:r>
    </w:p>
    <w:p w14:paraId="58FF8ADF" w14:textId="77777777" w:rsidR="00586A1E" w:rsidRPr="00E37398" w:rsidRDefault="00000000">
      <w:pPr>
        <w:jc w:val="center"/>
        <w:rPr>
          <w:lang w:val="pl-PL"/>
        </w:rPr>
      </w:pPr>
      <w:r w:rsidRPr="00E37398">
        <w:rPr>
          <w:lang w:val="pl-PL"/>
        </w:rPr>
        <w:t>(Non-Disclosure Agreement – NDA)</w:t>
      </w:r>
    </w:p>
    <w:p w14:paraId="2839BC0F" w14:textId="31937B5F" w:rsidR="001A2B3E" w:rsidRPr="001A2B3E" w:rsidRDefault="00000000">
      <w:pPr>
        <w:rPr>
          <w:lang w:val="pl-PL"/>
        </w:rPr>
      </w:pPr>
      <w:r w:rsidRPr="00E37398">
        <w:rPr>
          <w:lang w:val="pl-PL"/>
        </w:rPr>
        <w:br/>
        <w:t xml:space="preserve">Zawarta w dniu </w:t>
      </w:r>
      <w:r w:rsidRPr="00E37398">
        <w:rPr>
          <w:highlight w:val="yellow"/>
          <w:lang w:val="pl-PL"/>
        </w:rPr>
        <w:t>....................................</w:t>
      </w:r>
      <w:r w:rsidRPr="00E37398">
        <w:rPr>
          <w:lang w:val="pl-PL"/>
        </w:rPr>
        <w:t xml:space="preserve"> r. w </w:t>
      </w:r>
      <w:r w:rsidRPr="00E37398">
        <w:rPr>
          <w:highlight w:val="yellow"/>
          <w:lang w:val="pl-PL"/>
        </w:rPr>
        <w:t>....................................</w:t>
      </w:r>
      <w:r w:rsidRPr="00E37398">
        <w:rPr>
          <w:lang w:val="pl-PL"/>
        </w:rPr>
        <w:t xml:space="preserve"> pomiędzy:</w:t>
      </w:r>
      <w:r w:rsidRPr="00E37398">
        <w:rPr>
          <w:lang w:val="pl-PL"/>
        </w:rPr>
        <w:br/>
      </w:r>
    </w:p>
    <w:p w14:paraId="6E421DE9" w14:textId="77777777" w:rsidR="001A2B3E" w:rsidRPr="001A2B3E" w:rsidRDefault="00000000" w:rsidP="001A2B3E">
      <w:pPr>
        <w:spacing w:line="240" w:lineRule="auto"/>
        <w:contextualSpacing/>
        <w:rPr>
          <w:lang w:val="pl-PL"/>
        </w:rPr>
      </w:pPr>
      <w:r w:rsidRPr="001A2B3E">
        <w:rPr>
          <w:lang w:val="pl-PL"/>
        </w:rPr>
        <w:t>Zamawiający:</w:t>
      </w:r>
      <w:r w:rsidRPr="001A2B3E">
        <w:rPr>
          <w:lang w:val="pl-PL"/>
        </w:rPr>
        <w:br/>
        <w:t>[</w:t>
      </w:r>
      <w:r w:rsidR="001A2B3E" w:rsidRPr="001A2B3E">
        <w:rPr>
          <w:lang w:val="pl-PL"/>
        </w:rPr>
        <w:t>Gmina Orońsko</w:t>
      </w:r>
      <w:r w:rsidRPr="001A2B3E">
        <w:rPr>
          <w:lang w:val="pl-PL"/>
        </w:rPr>
        <w:t>]</w:t>
      </w:r>
      <w:r w:rsidRPr="001A2B3E">
        <w:rPr>
          <w:lang w:val="pl-PL"/>
        </w:rPr>
        <w:br/>
        <w:t xml:space="preserve">adres: </w:t>
      </w:r>
      <w:r w:rsidR="001A2B3E" w:rsidRPr="001A2B3E">
        <w:rPr>
          <w:b/>
          <w:bCs/>
          <w:lang w:val="pl-PL"/>
        </w:rPr>
        <w:t>ul. Szkolna 8, 26-505 Orońsko</w:t>
      </w:r>
      <w:r w:rsidRPr="001A2B3E">
        <w:rPr>
          <w:lang w:val="pl-PL"/>
        </w:rPr>
        <w:br/>
        <w:t xml:space="preserve">NIP: </w:t>
      </w:r>
      <w:r w:rsidR="001A2B3E" w:rsidRPr="001A2B3E">
        <w:rPr>
          <w:b/>
          <w:bCs/>
          <w:lang w:val="pl-PL"/>
        </w:rPr>
        <w:t>799-19-22-134</w:t>
      </w:r>
      <w:r w:rsidRPr="001A2B3E">
        <w:rPr>
          <w:lang w:val="pl-PL"/>
        </w:rPr>
        <w:br/>
        <w:t xml:space="preserve">REGON: </w:t>
      </w:r>
      <w:r w:rsidR="001A2B3E" w:rsidRPr="001A2B3E">
        <w:rPr>
          <w:b/>
          <w:bCs/>
          <w:lang w:val="pl-PL"/>
        </w:rPr>
        <w:t>670223860</w:t>
      </w:r>
      <w:r w:rsidRPr="001A2B3E">
        <w:rPr>
          <w:lang w:val="pl-PL"/>
        </w:rPr>
        <w:br/>
      </w:r>
      <w:r w:rsidR="001A2B3E" w:rsidRPr="001A2B3E">
        <w:rPr>
          <w:lang w:val="pl-PL"/>
        </w:rPr>
        <w:t xml:space="preserve">reprezentowaną przez Wójta Gminy Orońsko – </w:t>
      </w:r>
      <w:r w:rsidR="001A2B3E" w:rsidRPr="001A2B3E">
        <w:rPr>
          <w:b/>
          <w:bCs/>
          <w:lang w:val="pl-PL"/>
        </w:rPr>
        <w:t>Sylwestra Różyckiego</w:t>
      </w:r>
    </w:p>
    <w:p w14:paraId="79825593" w14:textId="77777777" w:rsidR="001A2B3E" w:rsidRPr="00620097" w:rsidRDefault="001A2B3E" w:rsidP="001A2B3E">
      <w:pPr>
        <w:spacing w:line="240" w:lineRule="auto"/>
        <w:contextualSpacing/>
        <w:rPr>
          <w:lang w:val="pl-PL"/>
        </w:rPr>
      </w:pPr>
      <w:r w:rsidRPr="001A2B3E">
        <w:rPr>
          <w:lang w:val="pl-PL"/>
        </w:rPr>
        <w:t xml:space="preserve">przy kontrasygnacie Skarbnika Gminy – </w:t>
      </w:r>
      <w:r w:rsidRPr="001A2B3E">
        <w:rPr>
          <w:b/>
          <w:bCs/>
          <w:lang w:val="pl-PL"/>
        </w:rPr>
        <w:t>Diany Czubak</w:t>
      </w:r>
    </w:p>
    <w:p w14:paraId="5809D155" w14:textId="1819D1D4" w:rsidR="00586A1E" w:rsidRPr="00E37398" w:rsidRDefault="00000000">
      <w:pPr>
        <w:rPr>
          <w:lang w:val="pl-PL"/>
        </w:rPr>
      </w:pPr>
      <w:r w:rsidRPr="00E37398">
        <w:rPr>
          <w:lang w:val="pl-PL"/>
        </w:rPr>
        <w:br/>
      </w:r>
    </w:p>
    <w:p w14:paraId="0BB09182" w14:textId="77777777" w:rsidR="00586A1E" w:rsidRPr="00E37398" w:rsidRDefault="00000000">
      <w:pPr>
        <w:rPr>
          <w:lang w:val="pl-PL"/>
        </w:rPr>
      </w:pPr>
      <w:r w:rsidRPr="00E37398">
        <w:rPr>
          <w:lang w:val="pl-PL"/>
        </w:rPr>
        <w:t>a</w:t>
      </w:r>
      <w:r w:rsidRPr="00E37398">
        <w:rPr>
          <w:lang w:val="pl-PL"/>
        </w:rPr>
        <w:br/>
      </w:r>
    </w:p>
    <w:p w14:paraId="0FCAE3B9" w14:textId="77777777" w:rsidR="00586A1E" w:rsidRPr="00E37398" w:rsidRDefault="00000000">
      <w:pPr>
        <w:rPr>
          <w:lang w:val="pl-PL"/>
        </w:rPr>
      </w:pPr>
      <w:r w:rsidRPr="00E37398">
        <w:rPr>
          <w:highlight w:val="yellow"/>
          <w:lang w:val="pl-PL"/>
        </w:rPr>
        <w:t>Wykonawca:</w:t>
      </w:r>
      <w:r w:rsidRPr="00E37398">
        <w:rPr>
          <w:highlight w:val="yellow"/>
          <w:lang w:val="pl-PL"/>
        </w:rPr>
        <w:br/>
        <w:t>[Nazwa Wykonawcy]</w:t>
      </w:r>
      <w:r w:rsidRPr="00E37398">
        <w:rPr>
          <w:highlight w:val="yellow"/>
          <w:lang w:val="pl-PL"/>
        </w:rPr>
        <w:br/>
        <w:t>adres: .................................................................</w:t>
      </w:r>
      <w:r w:rsidRPr="00E37398">
        <w:rPr>
          <w:highlight w:val="yellow"/>
          <w:lang w:val="pl-PL"/>
        </w:rPr>
        <w:br/>
        <w:t>NIP: ....................................................</w:t>
      </w:r>
      <w:r w:rsidRPr="00E37398">
        <w:rPr>
          <w:highlight w:val="yellow"/>
          <w:lang w:val="pl-PL"/>
        </w:rPr>
        <w:br/>
        <w:t>REGON: ....................................................</w:t>
      </w:r>
      <w:r w:rsidRPr="00E37398">
        <w:rPr>
          <w:highlight w:val="yellow"/>
          <w:lang w:val="pl-PL"/>
        </w:rPr>
        <w:br/>
        <w:t>reprezentowany przez: ....................................................</w:t>
      </w:r>
      <w:r w:rsidRPr="00E37398">
        <w:rPr>
          <w:lang w:val="pl-PL"/>
        </w:rPr>
        <w:br/>
      </w:r>
    </w:p>
    <w:p w14:paraId="758EEC39" w14:textId="77777777" w:rsidR="00586A1E" w:rsidRPr="00E37398" w:rsidRDefault="00000000">
      <w:pPr>
        <w:rPr>
          <w:lang w:val="pl-PL"/>
        </w:rPr>
      </w:pPr>
      <w:r w:rsidRPr="00E37398">
        <w:rPr>
          <w:lang w:val="pl-PL"/>
        </w:rPr>
        <w:t>zwanymi dalej łącznie „Stronami”, a każda z osobna „Stroną”.</w:t>
      </w:r>
    </w:p>
    <w:p w14:paraId="07093382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§1 Cel i przedmiot umowy</w:t>
      </w:r>
    </w:p>
    <w:p w14:paraId="0709ABD1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Niniejsza Umowa określa zasady ochrony informacji poufnych przekazywanych pomiędzy Stronami w związku z przygotowaniem oraz realizacją postępowania dotyczącego wdrożenia systemów bezpieczeństwa oraz monitorowania infrastruktury IT Zamawiającego.</w:t>
      </w:r>
    </w:p>
    <w:p w14:paraId="409781A2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Postępowanie obejmuje w szczególności wdrożenie następujących rozwiązań:</w:t>
      </w:r>
    </w:p>
    <w:p w14:paraId="0F550D5B" w14:textId="77777777" w:rsidR="00586A1E" w:rsidRPr="00E37398" w:rsidRDefault="00000000">
      <w:pPr>
        <w:spacing w:after="120"/>
        <w:rPr>
          <w:highlight w:val="yellow"/>
        </w:rPr>
      </w:pPr>
      <w:r w:rsidRPr="00E37398">
        <w:rPr>
          <w:highlight w:val="yellow"/>
        </w:rPr>
        <w:t>a) systemu SIEM (Security Information and Event Management)</w:t>
      </w:r>
    </w:p>
    <w:p w14:paraId="4CEE05F1" w14:textId="77777777" w:rsidR="00586A1E" w:rsidRPr="00E37398" w:rsidRDefault="00000000">
      <w:pPr>
        <w:spacing w:after="120"/>
        <w:rPr>
          <w:highlight w:val="yellow"/>
          <w:lang w:val="pl-PL"/>
        </w:rPr>
      </w:pPr>
      <w:r w:rsidRPr="00E37398">
        <w:rPr>
          <w:highlight w:val="yellow"/>
          <w:lang w:val="pl-PL"/>
        </w:rPr>
        <w:t>b) platformy Honeypot</w:t>
      </w:r>
    </w:p>
    <w:p w14:paraId="6266DCFE" w14:textId="77777777" w:rsidR="00586A1E" w:rsidRPr="00E37398" w:rsidRDefault="00000000">
      <w:pPr>
        <w:spacing w:after="120"/>
        <w:rPr>
          <w:highlight w:val="yellow"/>
          <w:lang w:val="pl-PL"/>
        </w:rPr>
      </w:pPr>
      <w:r w:rsidRPr="00E37398">
        <w:rPr>
          <w:highlight w:val="yellow"/>
          <w:lang w:val="pl-PL"/>
        </w:rPr>
        <w:lastRenderedPageBreak/>
        <w:t>c) skanera podatności</w:t>
      </w:r>
    </w:p>
    <w:p w14:paraId="1F38F270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highlight w:val="yellow"/>
          <w:lang w:val="pl-PL"/>
        </w:rPr>
        <w:t>d) systemu monitorowania infrastruktury IT</w:t>
      </w:r>
    </w:p>
    <w:p w14:paraId="66B97752" w14:textId="77777777" w:rsidR="00586A1E" w:rsidRPr="00E37398" w:rsidRDefault="00586A1E">
      <w:pPr>
        <w:spacing w:after="120"/>
        <w:rPr>
          <w:lang w:val="pl-PL"/>
        </w:rPr>
      </w:pPr>
    </w:p>
    <w:p w14:paraId="74236D50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3. Zamawiający może przekazywać informacje dotyczące infrastruktury teleinformatycznej, architektury systemów oraz procedur bezpieczeństwa.</w:t>
      </w:r>
    </w:p>
    <w:p w14:paraId="0E257ED1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§2 Definicja informacji poufnych</w:t>
      </w:r>
    </w:p>
    <w:p w14:paraId="4F7EC901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Informacje Poufne oznaczają wszelkie informacje przekazywane przez Zamawiającego w formie pisemnej, elektronicznej lub ustnej.</w:t>
      </w:r>
    </w:p>
    <w:p w14:paraId="58990F3E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W szczególności obejmują:</w:t>
      </w:r>
    </w:p>
    <w:p w14:paraId="02EAA621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dokumentację techniczną,</w:t>
      </w:r>
    </w:p>
    <w:p w14:paraId="7EF3E2FA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architekturę systemów IT,</w:t>
      </w:r>
    </w:p>
    <w:p w14:paraId="6D578A5B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konfiguracje systemów,</w:t>
      </w:r>
    </w:p>
    <w:p w14:paraId="5263A770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informacje o podatnościach i zabezpieczeniach,</w:t>
      </w:r>
    </w:p>
    <w:p w14:paraId="541B608F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dane organizacyjne i operacyjne.</w:t>
      </w:r>
    </w:p>
    <w:p w14:paraId="6C172719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3. Informacjami poufnymi nie są informacje publicznie dostępne lub ujawnione zgodnie z prawem.</w:t>
      </w:r>
    </w:p>
    <w:p w14:paraId="4F43CABD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§3 Zobowiązania Wykonawcy</w:t>
      </w:r>
    </w:p>
    <w:p w14:paraId="76C59AC9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Wykonawca zobowiązuje się do zachowania w tajemnicy wszystkich Informacji Poufnych.</w:t>
      </w:r>
    </w:p>
    <w:p w14:paraId="67C1C597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Informacje mogą być wykorzystywane wyłącznie w celu przygotowania oferty lub realizacji zamówienia.</w:t>
      </w:r>
    </w:p>
    <w:p w14:paraId="3F89F17F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3. Wykonawca nie ujawni informacji osobom trzecim bez pisemnej zgody Zamawiającego.</w:t>
      </w:r>
    </w:p>
    <w:p w14:paraId="37F2BAD1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4. Dostęp do informacji mogą mieć wyłącznie osoby zaangażowane w przygotowanie oferty lub realizację zamówienia.</w:t>
      </w:r>
    </w:p>
    <w:p w14:paraId="75F5AB1B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§4 Środki ochrony informacji</w:t>
      </w:r>
    </w:p>
    <w:p w14:paraId="6CB21A13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Wykonawca zobowiązuje się stosować środki organizacyjne i techniczne zapewniające ochronę informacji poufnych.</w:t>
      </w:r>
    </w:p>
    <w:p w14:paraId="038FEDE4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W szczególności obejmuje to:</w:t>
      </w:r>
    </w:p>
    <w:p w14:paraId="43A5E698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kontrolę dostępu,</w:t>
      </w:r>
    </w:p>
    <w:p w14:paraId="4E8C39D9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zabezpieczenie nośników danych,</w:t>
      </w:r>
    </w:p>
    <w:p w14:paraId="7494117F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- szyfrowanie transmisji danych,</w:t>
      </w:r>
    </w:p>
    <w:p w14:paraId="6F7022E7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lastRenderedPageBreak/>
        <w:t>- ochronę przed nieautoryzowanym dostępem.</w:t>
      </w:r>
    </w:p>
    <w:p w14:paraId="3BF7FC2B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§5 Zwrot lub zniszczenie informacji</w:t>
      </w:r>
    </w:p>
    <w:p w14:paraId="3391C807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Na żądanie Zamawiającego Wykonawca zwróci wszystkie materiały zawierające Informacje Poufne.</w:t>
      </w:r>
    </w:p>
    <w:p w14:paraId="51C9A10B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Wykonawca usunie kopie elektroniczne tych informacji i potwierdzi to pisemnie.</w:t>
      </w:r>
    </w:p>
    <w:p w14:paraId="3F341736" w14:textId="0DA4A2EB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§6</w:t>
      </w:r>
      <w:r w:rsidR="00E37398">
        <w:rPr>
          <w:lang w:val="pl-PL"/>
        </w:rPr>
        <w:t xml:space="preserve"> </w:t>
      </w:r>
      <w:r w:rsidRPr="00E37398">
        <w:rPr>
          <w:lang w:val="pl-PL"/>
        </w:rPr>
        <w:t>Okres obowiązywania</w:t>
      </w:r>
    </w:p>
    <w:p w14:paraId="4C6B41E4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Umowa wchodzi w życie z dniem podpisania.</w:t>
      </w:r>
    </w:p>
    <w:p w14:paraId="2508A328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 xml:space="preserve">2. Obowiązek zachowania poufności obowiązuje przez okres </w:t>
      </w:r>
      <w:r w:rsidRPr="00E37398">
        <w:rPr>
          <w:highlight w:val="yellow"/>
          <w:lang w:val="pl-PL"/>
        </w:rPr>
        <w:t>5</w:t>
      </w:r>
      <w:r w:rsidRPr="00E37398">
        <w:rPr>
          <w:lang w:val="pl-PL"/>
        </w:rPr>
        <w:t xml:space="preserve"> lat od zakończenia postępowania lub realizacji umowy.</w:t>
      </w:r>
    </w:p>
    <w:p w14:paraId="5767F54B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§7 Kary umowne</w:t>
      </w:r>
    </w:p>
    <w:p w14:paraId="4A3A2E30" w14:textId="0FE50BE2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W przypadku naruszenia obowiązku poufności Wykonawca zapłaci Zamawiającemu karę umowną w wysokości 3000 zł (słownie: trzy tysięc</w:t>
      </w:r>
      <w:r w:rsidR="00016251">
        <w:rPr>
          <w:lang w:val="pl-PL"/>
        </w:rPr>
        <w:t>e</w:t>
      </w:r>
      <w:r w:rsidRPr="00E37398">
        <w:rPr>
          <w:lang w:val="pl-PL"/>
        </w:rPr>
        <w:t xml:space="preserve"> złotych) za każde naruszenie.</w:t>
      </w:r>
    </w:p>
    <w:p w14:paraId="7AC7B9E4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Zapłata kary nie wyłącza prawa Zamawiającego do dochodzenia odszkodowania uzupełniającego przewyższającego wysokość kary umownej.</w:t>
      </w:r>
    </w:p>
    <w:p w14:paraId="5B334FD8" w14:textId="77777777" w:rsidR="00586A1E" w:rsidRPr="00E37398" w:rsidRDefault="00000000">
      <w:pPr>
        <w:pStyle w:val="Nagwek1"/>
        <w:rPr>
          <w:lang w:val="pl-PL"/>
        </w:rPr>
      </w:pPr>
      <w:r w:rsidRPr="00E37398">
        <w:rPr>
          <w:lang w:val="pl-PL"/>
        </w:rPr>
        <w:t>§8 Postanowienia końcowe</w:t>
      </w:r>
    </w:p>
    <w:p w14:paraId="5A8B0096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1. W sprawach nieuregulowanych zastosowanie mają przepisy Kodeksu cywilnego.</w:t>
      </w:r>
    </w:p>
    <w:p w14:paraId="6DAF19D9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2. Zmiany niniejszej umowy wymagają formy pisemnej.</w:t>
      </w:r>
    </w:p>
    <w:p w14:paraId="443A1FFD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3. Spory wynikłe z realizacji umowy rozstrzyga sąd właściwy dla siedziby Zamawiającego.</w:t>
      </w:r>
    </w:p>
    <w:p w14:paraId="21A73EB3" w14:textId="77777777" w:rsidR="00586A1E" w:rsidRPr="00E37398" w:rsidRDefault="00000000">
      <w:pPr>
        <w:spacing w:after="120"/>
        <w:rPr>
          <w:lang w:val="pl-PL"/>
        </w:rPr>
      </w:pPr>
      <w:r w:rsidRPr="00E37398">
        <w:rPr>
          <w:lang w:val="pl-PL"/>
        </w:rPr>
        <w:t>4. Umowę sporządzono w dwóch jednobrzmiących egzemplarzach.</w:t>
      </w:r>
    </w:p>
    <w:p w14:paraId="21F1EED2" w14:textId="77777777" w:rsidR="001A2B3E" w:rsidRDefault="00000000" w:rsidP="001A2B3E">
      <w:pPr>
        <w:spacing w:line="240" w:lineRule="auto"/>
        <w:contextualSpacing/>
        <w:rPr>
          <w:lang w:val="pl-PL"/>
        </w:rPr>
      </w:pPr>
      <w:r w:rsidRPr="00E37398">
        <w:rPr>
          <w:lang w:val="pl-PL"/>
        </w:rPr>
        <w:br/>
      </w:r>
      <w:r w:rsidRPr="00E37398">
        <w:rPr>
          <w:lang w:val="pl-PL"/>
        </w:rPr>
        <w:br/>
      </w:r>
      <w:r w:rsidR="001A2B3E">
        <w:rPr>
          <w:lang w:val="pl-PL"/>
        </w:rPr>
        <w:t xml:space="preserve">                 </w:t>
      </w:r>
      <w:r w:rsidR="001A2B3E" w:rsidRPr="00974615">
        <w:rPr>
          <w:lang w:val="pl-PL"/>
        </w:rPr>
        <w:t>Zamawiający:                                                                                           Wykonawca:</w:t>
      </w:r>
    </w:p>
    <w:p w14:paraId="7EB8387E" w14:textId="77777777" w:rsidR="001A2B3E" w:rsidRPr="00974615" w:rsidRDefault="001A2B3E" w:rsidP="001A2B3E">
      <w:pPr>
        <w:spacing w:line="240" w:lineRule="auto"/>
        <w:contextualSpacing/>
        <w:rPr>
          <w:lang w:val="pl-PL"/>
        </w:rPr>
      </w:pPr>
    </w:p>
    <w:p w14:paraId="5963A2F6" w14:textId="77777777" w:rsidR="001A2B3E" w:rsidRPr="00974615" w:rsidRDefault="001A2B3E" w:rsidP="001A2B3E">
      <w:pPr>
        <w:spacing w:line="240" w:lineRule="auto"/>
        <w:contextualSpacing/>
        <w:rPr>
          <w:lang w:val="pl-PL"/>
        </w:rPr>
      </w:pPr>
    </w:p>
    <w:p w14:paraId="5E6FABCE" w14:textId="77777777" w:rsidR="001A2B3E" w:rsidRPr="00974615" w:rsidRDefault="001A2B3E" w:rsidP="001A2B3E">
      <w:pPr>
        <w:spacing w:line="240" w:lineRule="auto"/>
        <w:contextualSpacing/>
        <w:rPr>
          <w:lang w:val="pl-PL"/>
        </w:rPr>
      </w:pPr>
      <w:r>
        <w:rPr>
          <w:lang w:val="pl-PL"/>
        </w:rPr>
        <w:t xml:space="preserve">  </w:t>
      </w:r>
      <w:r w:rsidRPr="00974615">
        <w:rPr>
          <w:lang w:val="pl-PL"/>
        </w:rPr>
        <w:t xml:space="preserve">………………………………………..                                                          </w:t>
      </w:r>
      <w:r>
        <w:rPr>
          <w:lang w:val="pl-PL"/>
        </w:rPr>
        <w:t xml:space="preserve">   </w:t>
      </w:r>
      <w:r w:rsidRPr="00974615">
        <w:rPr>
          <w:lang w:val="pl-PL"/>
        </w:rPr>
        <w:t xml:space="preserve">  ……………………………………….</w:t>
      </w:r>
    </w:p>
    <w:p w14:paraId="7D1EE203" w14:textId="77777777" w:rsidR="001A2B3E" w:rsidRPr="00974615" w:rsidRDefault="001A2B3E" w:rsidP="001A2B3E">
      <w:pPr>
        <w:spacing w:line="240" w:lineRule="auto"/>
        <w:contextualSpacing/>
        <w:rPr>
          <w:lang w:val="pl-PL"/>
        </w:rPr>
      </w:pPr>
      <w:r w:rsidRPr="00974615">
        <w:rPr>
          <w:lang w:val="pl-PL"/>
        </w:rPr>
        <w:t xml:space="preserve">                      podpis                                                                                                  </w:t>
      </w:r>
      <w:r>
        <w:rPr>
          <w:lang w:val="pl-PL"/>
        </w:rPr>
        <w:t xml:space="preserve">      </w:t>
      </w:r>
      <w:r w:rsidRPr="00974615">
        <w:rPr>
          <w:lang w:val="pl-PL"/>
        </w:rPr>
        <w:t xml:space="preserve"> podpis                      </w:t>
      </w:r>
    </w:p>
    <w:p w14:paraId="24D187AD" w14:textId="77777777" w:rsidR="001A2B3E" w:rsidRPr="00620097" w:rsidRDefault="001A2B3E" w:rsidP="001A2B3E">
      <w:pPr>
        <w:spacing w:line="240" w:lineRule="auto"/>
        <w:contextualSpacing/>
        <w:rPr>
          <w:lang w:val="pl-PL"/>
        </w:rPr>
      </w:pPr>
      <w:r w:rsidRPr="00620097">
        <w:rPr>
          <w:lang w:val="pl-PL"/>
        </w:rPr>
        <w:t xml:space="preserve"> </w:t>
      </w:r>
    </w:p>
    <w:p w14:paraId="281D1BF1" w14:textId="154EB19F" w:rsidR="001A2B3E" w:rsidRDefault="001A2B3E" w:rsidP="001A2B3E"/>
    <w:p w14:paraId="7FC5A7E4" w14:textId="6472D374" w:rsidR="00586A1E" w:rsidRDefault="00586A1E"/>
    <w:sectPr w:rsidR="00586A1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09EE" w14:textId="77777777" w:rsidR="00C817F1" w:rsidRDefault="00C817F1" w:rsidP="00E37398">
      <w:pPr>
        <w:spacing w:after="0" w:line="240" w:lineRule="auto"/>
      </w:pPr>
      <w:r>
        <w:separator/>
      </w:r>
    </w:p>
  </w:endnote>
  <w:endnote w:type="continuationSeparator" w:id="0">
    <w:p w14:paraId="742BCA66" w14:textId="77777777" w:rsidR="00C817F1" w:rsidRDefault="00C817F1" w:rsidP="00E3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9E1E7" w14:textId="77777777" w:rsidR="00C817F1" w:rsidRDefault="00C817F1" w:rsidP="00E37398">
      <w:pPr>
        <w:spacing w:after="0" w:line="240" w:lineRule="auto"/>
      </w:pPr>
      <w:r>
        <w:separator/>
      </w:r>
    </w:p>
  </w:footnote>
  <w:footnote w:type="continuationSeparator" w:id="0">
    <w:p w14:paraId="2991C70F" w14:textId="77777777" w:rsidR="00C817F1" w:rsidRDefault="00C817F1" w:rsidP="00E37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3F63" w14:textId="77F43BAA" w:rsidR="00E37398" w:rsidRDefault="00E37398">
    <w:pPr>
      <w:pStyle w:val="Nagwek"/>
    </w:pPr>
    <w:r w:rsidRPr="00FA0236">
      <w:rPr>
        <w:rFonts w:ascii="Calibri" w:hAnsi="Calibri" w:cs="Calibri"/>
        <w:noProof/>
      </w:rPr>
      <w:drawing>
        <wp:anchor distT="0" distB="0" distL="114300" distR="114300" simplePos="0" relativeHeight="251659264" behindDoc="0" locked="0" layoutInCell="1" allowOverlap="1" wp14:anchorId="6FA1CEF5" wp14:editId="66BC96F0">
          <wp:simplePos x="0" y="0"/>
          <wp:positionH relativeFrom="column">
            <wp:posOffset>-373380</wp:posOffset>
          </wp:positionH>
          <wp:positionV relativeFrom="paragraph">
            <wp:posOffset>-327660</wp:posOffset>
          </wp:positionV>
          <wp:extent cx="6121400" cy="689610"/>
          <wp:effectExtent l="0" t="0" r="0" b="0"/>
          <wp:wrapNone/>
          <wp:docPr id="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245491">
    <w:abstractNumId w:val="8"/>
  </w:num>
  <w:num w:numId="2" w16cid:durableId="2137213795">
    <w:abstractNumId w:val="6"/>
  </w:num>
  <w:num w:numId="3" w16cid:durableId="1542286500">
    <w:abstractNumId w:val="5"/>
  </w:num>
  <w:num w:numId="4" w16cid:durableId="1963461934">
    <w:abstractNumId w:val="4"/>
  </w:num>
  <w:num w:numId="5" w16cid:durableId="1700428721">
    <w:abstractNumId w:val="7"/>
  </w:num>
  <w:num w:numId="6" w16cid:durableId="1989938430">
    <w:abstractNumId w:val="3"/>
  </w:num>
  <w:num w:numId="7" w16cid:durableId="1300646928">
    <w:abstractNumId w:val="2"/>
  </w:num>
  <w:num w:numId="8" w16cid:durableId="1357316668">
    <w:abstractNumId w:val="1"/>
  </w:num>
  <w:num w:numId="9" w16cid:durableId="176044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6251"/>
    <w:rsid w:val="000262A1"/>
    <w:rsid w:val="00034616"/>
    <w:rsid w:val="0006063C"/>
    <w:rsid w:val="0010544C"/>
    <w:rsid w:val="0011515A"/>
    <w:rsid w:val="0015074B"/>
    <w:rsid w:val="001A2B3E"/>
    <w:rsid w:val="0029639D"/>
    <w:rsid w:val="002D601C"/>
    <w:rsid w:val="00326F90"/>
    <w:rsid w:val="003D4FCC"/>
    <w:rsid w:val="00586A1E"/>
    <w:rsid w:val="005A18A8"/>
    <w:rsid w:val="005D0C6B"/>
    <w:rsid w:val="006D207D"/>
    <w:rsid w:val="008A7342"/>
    <w:rsid w:val="008B5F15"/>
    <w:rsid w:val="00A25234"/>
    <w:rsid w:val="00AA1D8D"/>
    <w:rsid w:val="00B47730"/>
    <w:rsid w:val="00C406AC"/>
    <w:rsid w:val="00C817F1"/>
    <w:rsid w:val="00CB0664"/>
    <w:rsid w:val="00D46658"/>
    <w:rsid w:val="00D64C8B"/>
    <w:rsid w:val="00E3739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D850C"/>
  <w14:defaultImageDpi w14:val="300"/>
  <w15:docId w15:val="{A63083BA-1A84-4542-8FEB-D9A62BE2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Kamil Erbel</cp:lastModifiedBy>
  <cp:revision>7</cp:revision>
  <dcterms:created xsi:type="dcterms:W3CDTF">2013-12-23T23:15:00Z</dcterms:created>
  <dcterms:modified xsi:type="dcterms:W3CDTF">2026-04-27T14:16:00Z</dcterms:modified>
  <cp:category/>
</cp:coreProperties>
</file>